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4046" w14:textId="1D36D4FD" w:rsidR="3B2919A3" w:rsidRPr="00166294" w:rsidRDefault="3B2919A3" w:rsidP="00166294">
      <w:pPr>
        <w:spacing w:after="0" w:line="240" w:lineRule="auto"/>
        <w:jc w:val="center"/>
        <w:rPr>
          <w:rFonts w:ascii="Times New Roman" w:eastAsia="Times New Roman" w:hAnsi="Times New Roman" w:cs="Times New Roman"/>
          <w:b/>
          <w:bCs/>
          <w:sz w:val="24"/>
          <w:szCs w:val="24"/>
        </w:rPr>
      </w:pPr>
      <w:r w:rsidRPr="3792B745">
        <w:rPr>
          <w:rFonts w:ascii="Times New Roman" w:eastAsia="Times New Roman" w:hAnsi="Times New Roman" w:cs="Times New Roman"/>
          <w:b/>
          <w:bCs/>
          <w:sz w:val="24"/>
          <w:szCs w:val="24"/>
        </w:rPr>
        <w:t>Virginia State Corporation Commission</w:t>
      </w:r>
    </w:p>
    <w:p w14:paraId="7CC566BC" w14:textId="534B66DE" w:rsidR="3B2919A3" w:rsidRPr="00166294" w:rsidRDefault="3B2919A3" w:rsidP="00166294">
      <w:pPr>
        <w:spacing w:after="0" w:line="240" w:lineRule="auto"/>
        <w:jc w:val="center"/>
        <w:rPr>
          <w:rFonts w:ascii="Times New Roman" w:eastAsia="Times New Roman" w:hAnsi="Times New Roman" w:cs="Times New Roman"/>
          <w:b/>
          <w:bCs/>
          <w:sz w:val="24"/>
          <w:szCs w:val="24"/>
        </w:rPr>
      </w:pPr>
      <w:r w:rsidRPr="3792B745">
        <w:rPr>
          <w:rFonts w:ascii="Times New Roman" w:eastAsia="Times New Roman" w:hAnsi="Times New Roman" w:cs="Times New Roman"/>
          <w:b/>
          <w:bCs/>
          <w:sz w:val="24"/>
          <w:szCs w:val="24"/>
        </w:rPr>
        <w:t>Virginia’s Insurance Marketplace</w:t>
      </w:r>
    </w:p>
    <w:p w14:paraId="71895EFF" w14:textId="4DC21327" w:rsidR="3B2919A3" w:rsidRPr="00166294" w:rsidRDefault="3B2919A3" w:rsidP="00166294">
      <w:pPr>
        <w:spacing w:after="0" w:line="240" w:lineRule="auto"/>
        <w:jc w:val="center"/>
        <w:rPr>
          <w:rFonts w:ascii="Times New Roman" w:eastAsia="Times New Roman" w:hAnsi="Times New Roman" w:cs="Times New Roman"/>
          <w:b/>
          <w:bCs/>
          <w:sz w:val="24"/>
          <w:szCs w:val="24"/>
        </w:rPr>
      </w:pPr>
      <w:r w:rsidRPr="3792B745">
        <w:rPr>
          <w:rFonts w:ascii="Times New Roman" w:eastAsia="Times New Roman" w:hAnsi="Times New Roman" w:cs="Times New Roman"/>
          <w:b/>
          <w:bCs/>
          <w:sz w:val="24"/>
          <w:szCs w:val="24"/>
        </w:rPr>
        <w:t>Open Enrollment Period Ends – News Release</w:t>
      </w:r>
    </w:p>
    <w:p w14:paraId="100EF946" w14:textId="3074F37C" w:rsidR="3B2919A3" w:rsidRPr="00166294" w:rsidRDefault="3BDB4E88" w:rsidP="00166294">
      <w:pPr>
        <w:spacing w:after="0" w:line="240" w:lineRule="auto"/>
        <w:jc w:val="center"/>
        <w:rPr>
          <w:rFonts w:ascii="Times New Roman" w:eastAsia="Times New Roman" w:hAnsi="Times New Roman" w:cs="Times New Roman"/>
          <w:b/>
          <w:bCs/>
          <w:sz w:val="24"/>
          <w:szCs w:val="24"/>
        </w:rPr>
      </w:pPr>
      <w:r w:rsidRPr="3792B745">
        <w:rPr>
          <w:rFonts w:ascii="Times New Roman" w:eastAsia="Times New Roman" w:hAnsi="Times New Roman" w:cs="Times New Roman"/>
          <w:b/>
          <w:bCs/>
          <w:sz w:val="24"/>
          <w:szCs w:val="24"/>
        </w:rPr>
        <w:t xml:space="preserve">January </w:t>
      </w:r>
      <w:r w:rsidR="00166294" w:rsidRPr="3792B745">
        <w:rPr>
          <w:rFonts w:ascii="Times New Roman" w:eastAsia="Times New Roman" w:hAnsi="Times New Roman" w:cs="Times New Roman"/>
          <w:b/>
          <w:bCs/>
          <w:sz w:val="24"/>
          <w:szCs w:val="24"/>
        </w:rPr>
        <w:t>8</w:t>
      </w:r>
      <w:r w:rsidRPr="3792B745">
        <w:rPr>
          <w:rFonts w:ascii="Times New Roman" w:eastAsia="Times New Roman" w:hAnsi="Times New Roman" w:cs="Times New Roman"/>
          <w:b/>
          <w:bCs/>
          <w:sz w:val="24"/>
          <w:szCs w:val="24"/>
        </w:rPr>
        <w:t>, 2024</w:t>
      </w:r>
    </w:p>
    <w:p w14:paraId="56B3E4ED" w14:textId="5C380832" w:rsidR="36E0F26B" w:rsidRDefault="36E0F26B" w:rsidP="00166294">
      <w:pPr>
        <w:spacing w:line="240" w:lineRule="auto"/>
        <w:rPr>
          <w:rFonts w:ascii="Times New Roman" w:eastAsia="Times New Roman" w:hAnsi="Times New Roman" w:cs="Times New Roman"/>
          <w:sz w:val="24"/>
          <w:szCs w:val="24"/>
        </w:rPr>
      </w:pPr>
    </w:p>
    <w:p w14:paraId="5A8F3FF5" w14:textId="70F4EF8F" w:rsidR="00666C12" w:rsidRDefault="066B1161" w:rsidP="00166294">
      <w:pPr>
        <w:spacing w:line="240" w:lineRule="auto"/>
        <w:rPr>
          <w:rFonts w:ascii="Times New Roman" w:eastAsia="Times New Roman" w:hAnsi="Times New Roman" w:cs="Times New Roman"/>
          <w:sz w:val="24"/>
          <w:szCs w:val="24"/>
        </w:rPr>
      </w:pPr>
      <w:r w:rsidRPr="3792B745">
        <w:rPr>
          <w:rFonts w:ascii="Times New Roman" w:eastAsia="Times New Roman" w:hAnsi="Times New Roman" w:cs="Times New Roman"/>
          <w:b/>
          <w:bCs/>
          <w:sz w:val="24"/>
          <w:szCs w:val="24"/>
        </w:rPr>
        <w:t xml:space="preserve">RICHMOND – </w:t>
      </w:r>
      <w:r w:rsidRPr="3792B745">
        <w:rPr>
          <w:rFonts w:ascii="Times New Roman" w:eastAsia="Times New Roman" w:hAnsi="Times New Roman" w:cs="Times New Roman"/>
          <w:sz w:val="24"/>
          <w:szCs w:val="24"/>
        </w:rPr>
        <w:t>Virginia</w:t>
      </w:r>
      <w:r w:rsidR="00166294" w:rsidRPr="3792B745">
        <w:rPr>
          <w:rFonts w:ascii="Times New Roman" w:eastAsia="Times New Roman" w:hAnsi="Times New Roman" w:cs="Times New Roman"/>
          <w:sz w:val="24"/>
          <w:szCs w:val="24"/>
        </w:rPr>
        <w:t>’</w:t>
      </w:r>
      <w:r w:rsidRPr="3792B745">
        <w:rPr>
          <w:rFonts w:ascii="Times New Roman" w:eastAsia="Times New Roman" w:hAnsi="Times New Roman" w:cs="Times New Roman"/>
          <w:sz w:val="24"/>
          <w:szCs w:val="24"/>
        </w:rPr>
        <w:t xml:space="preserve">s Insurance Marketplace is reminding Virginians that January 16 is the deadline to apply for, re-enroll in, or change health insurance for 2024. Virginians who enroll by January 16 at 11:59 p.m. will have coverage that starts February 1. Virginians who experience a Qualifying Life Event (such as having a baby or losing health insurance coverage) </w:t>
      </w:r>
      <w:r w:rsidR="00EE6241" w:rsidRPr="3792B745">
        <w:rPr>
          <w:rFonts w:ascii="Times New Roman" w:eastAsia="Times New Roman" w:hAnsi="Times New Roman" w:cs="Times New Roman"/>
          <w:sz w:val="24"/>
          <w:szCs w:val="24"/>
        </w:rPr>
        <w:t xml:space="preserve">during the year </w:t>
      </w:r>
      <w:r w:rsidRPr="3792B745">
        <w:rPr>
          <w:rFonts w:ascii="Times New Roman" w:eastAsia="Times New Roman" w:hAnsi="Times New Roman" w:cs="Times New Roman"/>
          <w:sz w:val="24"/>
          <w:szCs w:val="24"/>
        </w:rPr>
        <w:t>may be eligible to enroll during a Special Enrollment Period that takes place from January 17 to October 31.</w:t>
      </w:r>
    </w:p>
    <w:p w14:paraId="3F206EF0" w14:textId="468DF0CE" w:rsidR="00666C12" w:rsidRDefault="333B1ED8" w:rsidP="00166294">
      <w:pPr>
        <w:spacing w:line="240" w:lineRule="auto"/>
        <w:rPr>
          <w:rFonts w:ascii="Times New Roman" w:eastAsia="Times New Roman" w:hAnsi="Times New Roman" w:cs="Times New Roman"/>
          <w:sz w:val="24"/>
          <w:szCs w:val="24"/>
        </w:rPr>
      </w:pPr>
      <w:r w:rsidRPr="3792B745">
        <w:rPr>
          <w:rFonts w:ascii="Times New Roman" w:eastAsia="Times New Roman" w:hAnsi="Times New Roman" w:cs="Times New Roman"/>
          <w:sz w:val="24"/>
          <w:szCs w:val="24"/>
        </w:rPr>
        <w:t xml:space="preserve">Virginia’s Insurance Marketplace </w:t>
      </w:r>
      <w:r w:rsidR="00166294" w:rsidRPr="3792B745">
        <w:rPr>
          <w:rFonts w:ascii="Times New Roman" w:eastAsia="Times New Roman" w:hAnsi="Times New Roman" w:cs="Times New Roman"/>
          <w:sz w:val="24"/>
          <w:szCs w:val="24"/>
        </w:rPr>
        <w:t>—</w:t>
      </w:r>
      <w:r w:rsidRPr="3792B745">
        <w:rPr>
          <w:rFonts w:ascii="Times New Roman" w:eastAsia="Times New Roman" w:hAnsi="Times New Roman" w:cs="Times New Roman"/>
          <w:sz w:val="24"/>
          <w:szCs w:val="24"/>
        </w:rPr>
        <w:t xml:space="preserve"> which replaced HealthCare.gov for all Virginians </w:t>
      </w:r>
      <w:r w:rsidR="00166294" w:rsidRPr="3792B745">
        <w:rPr>
          <w:rFonts w:ascii="Times New Roman" w:eastAsia="Times New Roman" w:hAnsi="Times New Roman" w:cs="Times New Roman"/>
          <w:sz w:val="24"/>
          <w:szCs w:val="24"/>
        </w:rPr>
        <w:t>—</w:t>
      </w:r>
      <w:r w:rsidRPr="3792B745">
        <w:rPr>
          <w:rFonts w:ascii="Times New Roman" w:eastAsia="Times New Roman" w:hAnsi="Times New Roman" w:cs="Times New Roman"/>
          <w:sz w:val="24"/>
          <w:szCs w:val="24"/>
        </w:rPr>
        <w:t xml:space="preserve"> launched on November 1, 2023, and provides a </w:t>
      </w:r>
      <w:r w:rsidR="1A7B8C3C" w:rsidRPr="3792B745">
        <w:rPr>
          <w:rFonts w:ascii="Times New Roman" w:eastAsia="Times New Roman" w:hAnsi="Times New Roman" w:cs="Times New Roman"/>
          <w:sz w:val="24"/>
          <w:szCs w:val="24"/>
        </w:rPr>
        <w:t>variety</w:t>
      </w:r>
      <w:r w:rsidRPr="3792B745">
        <w:rPr>
          <w:rFonts w:ascii="Times New Roman" w:eastAsia="Times New Roman" w:hAnsi="Times New Roman" w:cs="Times New Roman"/>
          <w:sz w:val="24"/>
          <w:szCs w:val="24"/>
        </w:rPr>
        <w:t xml:space="preserve"> of resources for residents to find affordable health care coverage. Hundreds of thousands of Virginians have accessed the Marketplace this Open Enrollment Period to find coverage that meets their needs.</w:t>
      </w:r>
    </w:p>
    <w:p w14:paraId="00D02A24" w14:textId="1EE0711E" w:rsidR="00666C12" w:rsidRDefault="066B1161" w:rsidP="00166294">
      <w:pPr>
        <w:spacing w:line="240" w:lineRule="auto"/>
        <w:rPr>
          <w:rFonts w:ascii="Times New Roman" w:eastAsia="Times New Roman" w:hAnsi="Times New Roman" w:cs="Times New Roman"/>
          <w:sz w:val="24"/>
          <w:szCs w:val="24"/>
        </w:rPr>
      </w:pPr>
      <w:r w:rsidRPr="38E2EEC7">
        <w:rPr>
          <w:rFonts w:ascii="Times New Roman" w:eastAsia="Times New Roman" w:hAnsi="Times New Roman" w:cs="Times New Roman"/>
          <w:sz w:val="24"/>
          <w:szCs w:val="24"/>
        </w:rPr>
        <w:t xml:space="preserve">“We are extremely pleased with the number of Virginians who have used this new resource to find health plans that meet their unique needs,” said Keven Patchett, </w:t>
      </w:r>
      <w:r w:rsidR="009C0FDC" w:rsidRPr="38E2EEC7">
        <w:rPr>
          <w:rFonts w:ascii="Times New Roman" w:eastAsia="Times New Roman" w:hAnsi="Times New Roman" w:cs="Times New Roman"/>
          <w:sz w:val="24"/>
          <w:szCs w:val="24"/>
        </w:rPr>
        <w:t>d</w:t>
      </w:r>
      <w:r w:rsidRPr="38E2EEC7">
        <w:rPr>
          <w:rFonts w:ascii="Times New Roman" w:eastAsia="Times New Roman" w:hAnsi="Times New Roman" w:cs="Times New Roman"/>
          <w:sz w:val="24"/>
          <w:szCs w:val="24"/>
        </w:rPr>
        <w:t>irector of the Virginia Health Benefit Exchange. “We encourage anyone who has</w:t>
      </w:r>
      <w:r w:rsidR="2C28234E" w:rsidRPr="38E2EEC7">
        <w:rPr>
          <w:rFonts w:ascii="Times New Roman" w:eastAsia="Times New Roman" w:hAnsi="Times New Roman" w:cs="Times New Roman"/>
          <w:sz w:val="24"/>
          <w:szCs w:val="24"/>
        </w:rPr>
        <w:t>n’t</w:t>
      </w:r>
      <w:r w:rsidRPr="38E2EEC7">
        <w:rPr>
          <w:rFonts w:ascii="Times New Roman" w:eastAsia="Times New Roman" w:hAnsi="Times New Roman" w:cs="Times New Roman"/>
          <w:sz w:val="24"/>
          <w:szCs w:val="24"/>
        </w:rPr>
        <w:t xml:space="preserve"> signed up for health insurance to do so before </w:t>
      </w:r>
      <w:r w:rsidR="009C0FDC" w:rsidRPr="38E2EEC7">
        <w:rPr>
          <w:rFonts w:ascii="Times New Roman" w:eastAsia="Times New Roman" w:hAnsi="Times New Roman" w:cs="Times New Roman"/>
          <w:sz w:val="24"/>
          <w:szCs w:val="24"/>
        </w:rPr>
        <w:t>o</w:t>
      </w:r>
      <w:r w:rsidRPr="38E2EEC7">
        <w:rPr>
          <w:rFonts w:ascii="Times New Roman" w:eastAsia="Times New Roman" w:hAnsi="Times New Roman" w:cs="Times New Roman"/>
          <w:sz w:val="24"/>
          <w:szCs w:val="24"/>
        </w:rPr>
        <w:t xml:space="preserve">pen </w:t>
      </w:r>
      <w:r w:rsidR="009C0FDC" w:rsidRPr="38E2EEC7">
        <w:rPr>
          <w:rFonts w:ascii="Times New Roman" w:eastAsia="Times New Roman" w:hAnsi="Times New Roman" w:cs="Times New Roman"/>
          <w:sz w:val="24"/>
          <w:szCs w:val="24"/>
        </w:rPr>
        <w:t>e</w:t>
      </w:r>
      <w:r w:rsidRPr="38E2EEC7">
        <w:rPr>
          <w:rFonts w:ascii="Times New Roman" w:eastAsia="Times New Roman" w:hAnsi="Times New Roman" w:cs="Times New Roman"/>
          <w:sz w:val="24"/>
          <w:szCs w:val="24"/>
        </w:rPr>
        <w:t>nrollment ends to ensure that they do</w:t>
      </w:r>
      <w:r w:rsidR="130A8C8F" w:rsidRPr="38E2EEC7">
        <w:rPr>
          <w:rFonts w:ascii="Times New Roman" w:eastAsia="Times New Roman" w:hAnsi="Times New Roman" w:cs="Times New Roman"/>
          <w:sz w:val="24"/>
          <w:szCs w:val="24"/>
        </w:rPr>
        <w:t>n’t</w:t>
      </w:r>
      <w:r w:rsidRPr="38E2EEC7">
        <w:rPr>
          <w:rFonts w:ascii="Times New Roman" w:eastAsia="Times New Roman" w:hAnsi="Times New Roman" w:cs="Times New Roman"/>
          <w:sz w:val="24"/>
          <w:szCs w:val="24"/>
        </w:rPr>
        <w:t xml:space="preserve"> experience a lapse in coverage.” </w:t>
      </w:r>
    </w:p>
    <w:p w14:paraId="44DED4F5" w14:textId="54826CBC" w:rsidR="00666C12" w:rsidRDefault="250E9D60" w:rsidP="00166294">
      <w:pPr>
        <w:spacing w:line="240" w:lineRule="auto"/>
        <w:rPr>
          <w:rFonts w:ascii="Times New Roman" w:eastAsia="Times New Roman" w:hAnsi="Times New Roman" w:cs="Times New Roman"/>
          <w:sz w:val="24"/>
          <w:szCs w:val="24"/>
        </w:rPr>
      </w:pPr>
      <w:r w:rsidRPr="36E0F26B">
        <w:rPr>
          <w:rFonts w:ascii="Times New Roman" w:eastAsia="Times New Roman" w:hAnsi="Times New Roman" w:cs="Times New Roman"/>
          <w:sz w:val="24"/>
          <w:szCs w:val="24"/>
        </w:rPr>
        <w:t>Individual and family plans are available to eligible Virginians, including those who are unemployed, are self-employed, or have jobs that don’t provide affordable insurance options. Virginians who no longer qualify for Medicaid because of changes in their income may also qualify for considerable savings on the Marketplace.</w:t>
      </w:r>
    </w:p>
    <w:p w14:paraId="11E84AF8" w14:textId="5EB22E62" w:rsidR="00666C12" w:rsidRDefault="3D1C608A" w:rsidP="00166294">
      <w:pPr>
        <w:spacing w:line="240" w:lineRule="auto"/>
        <w:rPr>
          <w:rFonts w:ascii="Times New Roman" w:eastAsia="Times New Roman" w:hAnsi="Times New Roman" w:cs="Times New Roman"/>
          <w:sz w:val="24"/>
          <w:szCs w:val="24"/>
        </w:rPr>
      </w:pPr>
      <w:r w:rsidRPr="3792B745">
        <w:rPr>
          <w:rFonts w:ascii="Times New Roman" w:eastAsia="Times New Roman" w:hAnsi="Times New Roman" w:cs="Times New Roman"/>
          <w:sz w:val="24"/>
          <w:szCs w:val="24"/>
        </w:rPr>
        <w:t xml:space="preserve">Marketplace plans provide quality, comprehensive coverage. </w:t>
      </w:r>
      <w:r w:rsidR="250E9D60" w:rsidRPr="3792B745">
        <w:rPr>
          <w:rFonts w:ascii="Times New Roman" w:eastAsia="Times New Roman" w:hAnsi="Times New Roman" w:cs="Times New Roman"/>
          <w:sz w:val="24"/>
          <w:szCs w:val="24"/>
        </w:rPr>
        <w:t xml:space="preserve">All health insurance plans on the Marketplace </w:t>
      </w:r>
      <w:r w:rsidR="333B1ED8" w:rsidRPr="3792B745">
        <w:rPr>
          <w:rFonts w:ascii="Times New Roman" w:eastAsia="Times New Roman" w:hAnsi="Times New Roman" w:cs="Times New Roman"/>
          <w:sz w:val="24"/>
          <w:szCs w:val="24"/>
        </w:rPr>
        <w:t>include free preventative services and guarantee coverage for preexisting conditions. Additionally, every health plan offered on the Marketplace covers the 10 essential health benefits required by law, which include doctor visits, hospitalization, prescription services</w:t>
      </w:r>
      <w:r w:rsidR="009C0FDC" w:rsidRPr="3792B745">
        <w:rPr>
          <w:rFonts w:ascii="Times New Roman" w:eastAsia="Times New Roman" w:hAnsi="Times New Roman" w:cs="Times New Roman"/>
          <w:sz w:val="24"/>
          <w:szCs w:val="24"/>
        </w:rPr>
        <w:t>,</w:t>
      </w:r>
      <w:r w:rsidR="333B1ED8" w:rsidRPr="3792B745">
        <w:rPr>
          <w:rFonts w:ascii="Times New Roman" w:eastAsia="Times New Roman" w:hAnsi="Times New Roman" w:cs="Times New Roman"/>
          <w:sz w:val="24"/>
          <w:szCs w:val="24"/>
        </w:rPr>
        <w:t xml:space="preserve"> and more. In Virginia, consumers have a wide array of options to find a plan that best fits their needs.</w:t>
      </w:r>
    </w:p>
    <w:p w14:paraId="05C0527B" w14:textId="4C8D24B0" w:rsidR="00666C12" w:rsidRDefault="333B1ED8" w:rsidP="00166294">
      <w:pPr>
        <w:spacing w:line="240" w:lineRule="auto"/>
        <w:rPr>
          <w:rFonts w:ascii="Times New Roman" w:eastAsia="Times New Roman" w:hAnsi="Times New Roman" w:cs="Times New Roman"/>
          <w:sz w:val="24"/>
          <w:szCs w:val="24"/>
        </w:rPr>
      </w:pPr>
      <w:r w:rsidRPr="36E0F26B">
        <w:rPr>
          <w:rFonts w:ascii="Times New Roman" w:eastAsia="Times New Roman" w:hAnsi="Times New Roman" w:cs="Times New Roman"/>
          <w:sz w:val="24"/>
          <w:szCs w:val="24"/>
        </w:rPr>
        <w:t>The Marketplace is the only place where Virginians can apply for financial assistance to help lower their monthly insurance costs. Nearly 9 out of 10 Marketplace customers qualify for financial assistance.</w:t>
      </w:r>
    </w:p>
    <w:p w14:paraId="0AB7E13F" w14:textId="56250541" w:rsidR="00666C12" w:rsidRDefault="67377D41" w:rsidP="00166294">
      <w:pPr>
        <w:spacing w:line="240" w:lineRule="auto"/>
        <w:rPr>
          <w:rFonts w:ascii="Times New Roman" w:eastAsia="Times New Roman" w:hAnsi="Times New Roman" w:cs="Times New Roman"/>
          <w:sz w:val="24"/>
          <w:szCs w:val="24"/>
        </w:rPr>
      </w:pPr>
      <w:r w:rsidRPr="67377D41">
        <w:rPr>
          <w:rFonts w:ascii="Times New Roman" w:eastAsia="Times New Roman" w:hAnsi="Times New Roman" w:cs="Times New Roman"/>
          <w:sz w:val="24"/>
          <w:szCs w:val="24"/>
        </w:rPr>
        <w:t>To get started, Virginians can visit </w:t>
      </w:r>
      <w:hyperlink r:id="rId7">
        <w:r w:rsidRPr="67377D41">
          <w:rPr>
            <w:rStyle w:val="Hyperlink"/>
            <w:rFonts w:ascii="Times New Roman" w:eastAsia="Times New Roman" w:hAnsi="Times New Roman" w:cs="Times New Roman"/>
            <w:sz w:val="24"/>
            <w:szCs w:val="24"/>
          </w:rPr>
          <w:t>Marketplace.Virginia.gov </w:t>
        </w:r>
      </w:hyperlink>
      <w:r w:rsidRPr="67377D41">
        <w:rPr>
          <w:rFonts w:ascii="Times New Roman" w:eastAsia="Times New Roman" w:hAnsi="Times New Roman" w:cs="Times New Roman"/>
          <w:sz w:val="24"/>
          <w:szCs w:val="24"/>
        </w:rPr>
        <w:t>to browse and compare health insurance plans. To apply for a plan on the Marketplace, Virginians need the following materials for each adult who will be covered:</w:t>
      </w:r>
    </w:p>
    <w:p w14:paraId="178BD1F5" w14:textId="762D0021" w:rsidR="00666C12" w:rsidRDefault="48AEBCDC" w:rsidP="00166294">
      <w:pPr>
        <w:pStyle w:val="ListParagraph"/>
        <w:numPr>
          <w:ilvl w:val="0"/>
          <w:numId w:val="1"/>
        </w:numPr>
        <w:spacing w:line="240" w:lineRule="auto"/>
        <w:rPr>
          <w:rFonts w:ascii="Times New Roman" w:eastAsia="Times New Roman" w:hAnsi="Times New Roman" w:cs="Times New Roman"/>
          <w:sz w:val="24"/>
          <w:szCs w:val="24"/>
        </w:rPr>
      </w:pPr>
      <w:r w:rsidRPr="3792B745">
        <w:rPr>
          <w:rFonts w:ascii="Times New Roman" w:eastAsia="Times New Roman" w:hAnsi="Times New Roman" w:cs="Times New Roman"/>
          <w:sz w:val="24"/>
          <w:szCs w:val="24"/>
        </w:rPr>
        <w:t>Photo ID</w:t>
      </w:r>
      <w:r w:rsidR="009C0FDC" w:rsidRPr="3792B745">
        <w:rPr>
          <w:rFonts w:ascii="Times New Roman" w:eastAsia="Times New Roman" w:hAnsi="Times New Roman" w:cs="Times New Roman"/>
          <w:sz w:val="24"/>
          <w:szCs w:val="24"/>
        </w:rPr>
        <w:t>.</w:t>
      </w:r>
    </w:p>
    <w:p w14:paraId="25F848A2" w14:textId="61DDA795" w:rsidR="00666C12" w:rsidRDefault="48AEBCDC" w:rsidP="00166294">
      <w:pPr>
        <w:pStyle w:val="ListParagraph"/>
        <w:numPr>
          <w:ilvl w:val="0"/>
          <w:numId w:val="1"/>
        </w:numPr>
        <w:spacing w:line="240" w:lineRule="auto"/>
        <w:rPr>
          <w:rFonts w:ascii="Times New Roman" w:eastAsia="Times New Roman" w:hAnsi="Times New Roman" w:cs="Times New Roman"/>
          <w:sz w:val="24"/>
          <w:szCs w:val="24"/>
        </w:rPr>
      </w:pPr>
      <w:r w:rsidRPr="3792B745">
        <w:rPr>
          <w:rFonts w:ascii="Times New Roman" w:eastAsia="Times New Roman" w:hAnsi="Times New Roman" w:cs="Times New Roman"/>
          <w:sz w:val="24"/>
          <w:szCs w:val="24"/>
        </w:rPr>
        <w:t>Social Security number</w:t>
      </w:r>
      <w:r w:rsidR="009C0FDC" w:rsidRPr="3792B745">
        <w:rPr>
          <w:rFonts w:ascii="Times New Roman" w:eastAsia="Times New Roman" w:hAnsi="Times New Roman" w:cs="Times New Roman"/>
          <w:sz w:val="24"/>
          <w:szCs w:val="24"/>
        </w:rPr>
        <w:t>.</w:t>
      </w:r>
    </w:p>
    <w:p w14:paraId="15FBCBBD" w14:textId="2694AB42" w:rsidR="00666C12" w:rsidRDefault="48AEBCDC" w:rsidP="00166294">
      <w:pPr>
        <w:pStyle w:val="ListParagraph"/>
        <w:numPr>
          <w:ilvl w:val="0"/>
          <w:numId w:val="1"/>
        </w:numPr>
        <w:spacing w:line="240" w:lineRule="auto"/>
        <w:rPr>
          <w:rFonts w:ascii="Times New Roman" w:eastAsia="Times New Roman" w:hAnsi="Times New Roman" w:cs="Times New Roman"/>
          <w:sz w:val="24"/>
          <w:szCs w:val="24"/>
        </w:rPr>
      </w:pPr>
      <w:r w:rsidRPr="3792B745">
        <w:rPr>
          <w:rFonts w:ascii="Times New Roman" w:eastAsia="Times New Roman" w:hAnsi="Times New Roman" w:cs="Times New Roman"/>
          <w:sz w:val="24"/>
          <w:szCs w:val="24"/>
        </w:rPr>
        <w:t>Most recent tax return</w:t>
      </w:r>
      <w:r w:rsidR="009C0FDC" w:rsidRPr="3792B745">
        <w:rPr>
          <w:rFonts w:ascii="Times New Roman" w:eastAsia="Times New Roman" w:hAnsi="Times New Roman" w:cs="Times New Roman"/>
          <w:sz w:val="24"/>
          <w:szCs w:val="24"/>
        </w:rPr>
        <w:t>.</w:t>
      </w:r>
    </w:p>
    <w:p w14:paraId="672DC878" w14:textId="2A20C054" w:rsidR="00666C12" w:rsidRDefault="48AEBCDC" w:rsidP="00166294">
      <w:pPr>
        <w:pStyle w:val="ListParagraph"/>
        <w:numPr>
          <w:ilvl w:val="0"/>
          <w:numId w:val="1"/>
        </w:numPr>
        <w:spacing w:line="240" w:lineRule="auto"/>
        <w:rPr>
          <w:rFonts w:ascii="Times New Roman" w:eastAsia="Times New Roman" w:hAnsi="Times New Roman" w:cs="Times New Roman"/>
          <w:sz w:val="24"/>
          <w:szCs w:val="24"/>
        </w:rPr>
      </w:pPr>
      <w:r w:rsidRPr="3792B745">
        <w:rPr>
          <w:rFonts w:ascii="Times New Roman" w:eastAsia="Times New Roman" w:hAnsi="Times New Roman" w:cs="Times New Roman"/>
          <w:sz w:val="24"/>
          <w:szCs w:val="24"/>
        </w:rPr>
        <w:t>Pay stubs from the last four weeks</w:t>
      </w:r>
      <w:r w:rsidR="009C0FDC" w:rsidRPr="3792B745">
        <w:rPr>
          <w:rFonts w:ascii="Times New Roman" w:eastAsia="Times New Roman" w:hAnsi="Times New Roman" w:cs="Times New Roman"/>
          <w:sz w:val="24"/>
          <w:szCs w:val="24"/>
        </w:rPr>
        <w:t>.</w:t>
      </w:r>
    </w:p>
    <w:p w14:paraId="4151FEDC" w14:textId="796DE577" w:rsidR="00666C12" w:rsidRDefault="48AEBCDC" w:rsidP="00166294">
      <w:pPr>
        <w:pStyle w:val="ListParagraph"/>
        <w:numPr>
          <w:ilvl w:val="0"/>
          <w:numId w:val="1"/>
        </w:numPr>
        <w:spacing w:line="240" w:lineRule="auto"/>
        <w:rPr>
          <w:rFonts w:ascii="Times New Roman" w:eastAsia="Times New Roman" w:hAnsi="Times New Roman" w:cs="Times New Roman"/>
          <w:sz w:val="24"/>
          <w:szCs w:val="24"/>
        </w:rPr>
      </w:pPr>
      <w:r w:rsidRPr="3792B745">
        <w:rPr>
          <w:rFonts w:ascii="Times New Roman" w:eastAsia="Times New Roman" w:hAnsi="Times New Roman" w:cs="Times New Roman"/>
          <w:sz w:val="24"/>
          <w:szCs w:val="24"/>
        </w:rPr>
        <w:t>Immigration documents, if applicable</w:t>
      </w:r>
      <w:r w:rsidR="009C0FDC" w:rsidRPr="3792B745">
        <w:rPr>
          <w:rFonts w:ascii="Times New Roman" w:eastAsia="Times New Roman" w:hAnsi="Times New Roman" w:cs="Times New Roman"/>
          <w:sz w:val="24"/>
          <w:szCs w:val="24"/>
        </w:rPr>
        <w:t>.</w:t>
      </w:r>
    </w:p>
    <w:p w14:paraId="325E3122" w14:textId="16203F9D" w:rsidR="00666C12" w:rsidRDefault="333B1ED8" w:rsidP="00166294">
      <w:pPr>
        <w:spacing w:line="240" w:lineRule="auto"/>
        <w:rPr>
          <w:rFonts w:ascii="Times New Roman" w:eastAsia="Times New Roman" w:hAnsi="Times New Roman" w:cs="Times New Roman"/>
          <w:sz w:val="24"/>
          <w:szCs w:val="24"/>
        </w:rPr>
      </w:pPr>
      <w:r w:rsidRPr="36E0F26B">
        <w:rPr>
          <w:rFonts w:ascii="Times New Roman" w:eastAsia="Times New Roman" w:hAnsi="Times New Roman" w:cs="Times New Roman"/>
          <w:sz w:val="24"/>
          <w:szCs w:val="24"/>
        </w:rPr>
        <w:lastRenderedPageBreak/>
        <w:t>For additional help — either online or in person — Virginians can access the following resources:</w:t>
      </w:r>
    </w:p>
    <w:p w14:paraId="2786AEBC" w14:textId="5828D25C" w:rsidR="00666C12" w:rsidRDefault="333B1ED8" w:rsidP="00166294">
      <w:pPr>
        <w:pStyle w:val="ListParagraph"/>
        <w:numPr>
          <w:ilvl w:val="0"/>
          <w:numId w:val="2"/>
        </w:numPr>
        <w:spacing w:line="240" w:lineRule="auto"/>
        <w:rPr>
          <w:rFonts w:ascii="Times New Roman" w:eastAsia="Times New Roman" w:hAnsi="Times New Roman" w:cs="Times New Roman"/>
          <w:sz w:val="24"/>
          <w:szCs w:val="24"/>
        </w:rPr>
      </w:pPr>
      <w:r w:rsidRPr="36E0F26B">
        <w:rPr>
          <w:rFonts w:ascii="Times New Roman" w:eastAsia="Times New Roman" w:hAnsi="Times New Roman" w:cs="Times New Roman"/>
          <w:sz w:val="24"/>
          <w:szCs w:val="24"/>
        </w:rPr>
        <w:t>The Marketplace </w:t>
      </w:r>
      <w:hyperlink r:id="rId8">
        <w:r w:rsidRPr="36E0F26B">
          <w:rPr>
            <w:rStyle w:val="Hyperlink"/>
            <w:rFonts w:ascii="Times New Roman" w:eastAsia="Times New Roman" w:hAnsi="Times New Roman" w:cs="Times New Roman"/>
            <w:sz w:val="24"/>
            <w:szCs w:val="24"/>
          </w:rPr>
          <w:t>Help Center</w:t>
        </w:r>
      </w:hyperlink>
      <w:r w:rsidRPr="36E0F26B">
        <w:rPr>
          <w:rFonts w:ascii="Times New Roman" w:eastAsia="Times New Roman" w:hAnsi="Times New Roman" w:cs="Times New Roman"/>
          <w:sz w:val="24"/>
          <w:szCs w:val="24"/>
        </w:rPr>
        <w:t> can connect Virginians to someone either in person or on the phone. Free translation services are also available.</w:t>
      </w:r>
    </w:p>
    <w:p w14:paraId="511F0093" w14:textId="0DE4C76A" w:rsidR="00666C12" w:rsidRDefault="333B1ED8" w:rsidP="00166294">
      <w:pPr>
        <w:pStyle w:val="ListParagraph"/>
        <w:numPr>
          <w:ilvl w:val="0"/>
          <w:numId w:val="2"/>
        </w:numPr>
        <w:spacing w:line="240" w:lineRule="auto"/>
        <w:rPr>
          <w:rFonts w:ascii="Times New Roman" w:eastAsia="Times New Roman" w:hAnsi="Times New Roman" w:cs="Times New Roman"/>
          <w:sz w:val="24"/>
          <w:szCs w:val="24"/>
        </w:rPr>
      </w:pPr>
      <w:r w:rsidRPr="38E2EEC7">
        <w:rPr>
          <w:rFonts w:ascii="Times New Roman" w:eastAsia="Times New Roman" w:hAnsi="Times New Roman" w:cs="Times New Roman"/>
          <w:sz w:val="24"/>
          <w:szCs w:val="24"/>
        </w:rPr>
        <w:t>The </w:t>
      </w:r>
      <w:hyperlink r:id="rId9">
        <w:r w:rsidR="009C0FDC" w:rsidRPr="38E2EEC7">
          <w:rPr>
            <w:rStyle w:val="Hyperlink"/>
            <w:rFonts w:ascii="Times New Roman" w:eastAsia="Times New Roman" w:hAnsi="Times New Roman" w:cs="Times New Roman"/>
            <w:sz w:val="24"/>
            <w:szCs w:val="24"/>
          </w:rPr>
          <w:t>FAQ</w:t>
        </w:r>
      </w:hyperlink>
      <w:r w:rsidR="009C0FDC" w:rsidRPr="38E2EEC7">
        <w:rPr>
          <w:rFonts w:ascii="Times New Roman" w:eastAsia="Times New Roman" w:hAnsi="Times New Roman" w:cs="Times New Roman"/>
          <w:sz w:val="24"/>
          <w:szCs w:val="24"/>
        </w:rPr>
        <w:t xml:space="preserve"> </w:t>
      </w:r>
      <w:r w:rsidRPr="38E2EEC7">
        <w:rPr>
          <w:rFonts w:ascii="Times New Roman" w:eastAsia="Times New Roman" w:hAnsi="Times New Roman" w:cs="Times New Roman"/>
          <w:sz w:val="24"/>
          <w:szCs w:val="24"/>
        </w:rPr>
        <w:t>page answers some of the most common questions about the Marketplace.</w:t>
      </w:r>
    </w:p>
    <w:p w14:paraId="5A72B27F" w14:textId="1EAC3E56" w:rsidR="00666C12" w:rsidRDefault="00666C12" w:rsidP="00166294">
      <w:pPr>
        <w:spacing w:line="240" w:lineRule="auto"/>
      </w:pPr>
    </w:p>
    <w:p w14:paraId="2C078E63" w14:textId="0771CF5A" w:rsidR="00666C12" w:rsidRDefault="00666C12" w:rsidP="00166294">
      <w:pPr>
        <w:spacing w:line="240" w:lineRule="auto"/>
      </w:pPr>
    </w:p>
    <w:sectPr w:rsidR="00666C1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2DB55" w14:textId="77777777" w:rsidR="00DD48F4" w:rsidRDefault="00DD48F4" w:rsidP="00031097">
      <w:pPr>
        <w:spacing w:after="0" w:line="240" w:lineRule="auto"/>
      </w:pPr>
      <w:r>
        <w:separator/>
      </w:r>
    </w:p>
  </w:endnote>
  <w:endnote w:type="continuationSeparator" w:id="0">
    <w:p w14:paraId="12622B90" w14:textId="77777777" w:rsidR="00DD48F4" w:rsidRDefault="00DD48F4" w:rsidP="0003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6DC5" w14:textId="2890C253" w:rsidR="00031097" w:rsidRDefault="00031097">
    <w:pPr>
      <w:pStyle w:val="Footer"/>
    </w:pPr>
    <w:r>
      <w:rPr>
        <w:noProof/>
      </w:rPr>
      <mc:AlternateContent>
        <mc:Choice Requires="wps">
          <w:drawing>
            <wp:anchor distT="0" distB="0" distL="0" distR="0" simplePos="0" relativeHeight="251659264" behindDoc="0" locked="0" layoutInCell="1" allowOverlap="1" wp14:anchorId="547BC557" wp14:editId="27096A4F">
              <wp:simplePos x="635" y="635"/>
              <wp:positionH relativeFrom="column">
                <wp:align>center</wp:align>
              </wp:positionH>
              <wp:positionV relativeFrom="paragraph">
                <wp:posOffset>635</wp:posOffset>
              </wp:positionV>
              <wp:extent cx="443865" cy="443865"/>
              <wp:effectExtent l="0" t="0" r="635" b="17145"/>
              <wp:wrapSquare wrapText="bothSides"/>
              <wp:docPr id="2" name="Text Box 2"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6E2336" w14:textId="2B49A7DC" w:rsidR="00031097" w:rsidRPr="00031097" w:rsidRDefault="00031097">
                          <w:pPr>
                            <w:rPr>
                              <w:rFonts w:ascii="Calibri" w:eastAsia="Calibri" w:hAnsi="Calibri" w:cs="Calibri"/>
                              <w:color w:val="000000"/>
                              <w:sz w:val="20"/>
                              <w:szCs w:val="20"/>
                            </w:rPr>
                          </w:pPr>
                          <w:r w:rsidRPr="00031097">
                            <w:rPr>
                              <w:rFonts w:ascii="Calibri" w:eastAsia="Calibri" w:hAnsi="Calibri" w:cs="Calibri"/>
                              <w:color w:val="000000"/>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7BC557"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Bw8CjJJAIAAFEEAAAOAAAAAAAAAAAAAAAAAC4CAABkcnMvZTJvRG9jLnhtbFBLAQIt&#10;ABQABgAIAAAAIQCEsNMo1gAAAAMBAAAPAAAAAAAAAAAAAAAAAH4EAABkcnMvZG93bnJldi54bWxQ&#10;SwUGAAAAAAQABADzAAAAgQUAAAAA&#10;" filled="f" stroked="f">
              <v:fill o:detectmouseclick="t"/>
              <v:textbox style="mso-fit-shape-to-text:t" inset="0,0,0,0">
                <w:txbxContent>
                  <w:p w14:paraId="5B6E2336" w14:textId="2B49A7DC" w:rsidR="00031097" w:rsidRPr="00031097" w:rsidRDefault="00031097">
                    <w:pPr>
                      <w:rPr>
                        <w:rFonts w:ascii="Calibri" w:eastAsia="Calibri" w:hAnsi="Calibri" w:cs="Calibri"/>
                        <w:color w:val="000000"/>
                        <w:sz w:val="20"/>
                        <w:szCs w:val="20"/>
                      </w:rPr>
                    </w:pPr>
                    <w:r w:rsidRPr="00031097">
                      <w:rPr>
                        <w:rFonts w:ascii="Calibri" w:eastAsia="Calibri" w:hAnsi="Calibri" w:cs="Calibri"/>
                        <w:color w:val="000000"/>
                        <w:sz w:val="20"/>
                        <w:szCs w:val="20"/>
                      </w:rPr>
                      <w:t>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EE36" w14:textId="49984F91" w:rsidR="00031097" w:rsidRDefault="00031097">
    <w:pPr>
      <w:pStyle w:val="Footer"/>
    </w:pPr>
    <w:r>
      <w:rPr>
        <w:noProof/>
      </w:rPr>
      <mc:AlternateContent>
        <mc:Choice Requires="wps">
          <w:drawing>
            <wp:anchor distT="0" distB="0" distL="0" distR="0" simplePos="0" relativeHeight="251660288" behindDoc="0" locked="0" layoutInCell="1" allowOverlap="1" wp14:anchorId="73315526" wp14:editId="09C6B368">
              <wp:simplePos x="635" y="635"/>
              <wp:positionH relativeFrom="column">
                <wp:align>center</wp:align>
              </wp:positionH>
              <wp:positionV relativeFrom="paragraph">
                <wp:posOffset>635</wp:posOffset>
              </wp:positionV>
              <wp:extent cx="443865" cy="443865"/>
              <wp:effectExtent l="0" t="0" r="635" b="17145"/>
              <wp:wrapSquare wrapText="bothSides"/>
              <wp:docPr id="3" name="Text Box 3"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FC616" w14:textId="482EEAC5" w:rsidR="00031097" w:rsidRPr="00031097" w:rsidRDefault="00031097">
                          <w:pPr>
                            <w:rPr>
                              <w:rFonts w:ascii="Calibri" w:eastAsia="Calibri" w:hAnsi="Calibri" w:cs="Calibri"/>
                              <w:color w:val="000000"/>
                              <w:sz w:val="20"/>
                              <w:szCs w:val="20"/>
                            </w:rPr>
                          </w:pPr>
                          <w:r w:rsidRPr="00031097">
                            <w:rPr>
                              <w:rFonts w:ascii="Calibri" w:eastAsia="Calibri" w:hAnsi="Calibri" w:cs="Calibri"/>
                              <w:color w:val="000000"/>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315526" id="_x0000_t202" coordsize="21600,21600" o:spt="202" path="m,l,21600r21600,l21600,xe">
              <v:stroke joinstyle="miter"/>
              <v:path gradientshapeok="t" o:connecttype="rect"/>
            </v:shapetype>
            <v:shape id="Text Box 3" o:spid="_x0000_s1027" type="#_x0000_t202" alt="Confident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Lf3rdyUCAABRBAAADgAAAAAAAAAAAAAAAAAuAgAAZHJzL2Uyb0RvYy54bWxQSwEC&#10;LQAUAAYACAAAACEAhLDTKNYAAAADAQAADwAAAAAAAAAAAAAAAAB/BAAAZHJzL2Rvd25yZXYueG1s&#10;UEsFBgAAAAAEAAQA8wAAAIIFAAAAAA==&#10;" filled="f" stroked="f">
              <v:fill o:detectmouseclick="t"/>
              <v:textbox style="mso-fit-shape-to-text:t" inset="0,0,0,0">
                <w:txbxContent>
                  <w:p w14:paraId="100FC616" w14:textId="482EEAC5" w:rsidR="00031097" w:rsidRPr="00031097" w:rsidRDefault="00031097">
                    <w:pPr>
                      <w:rPr>
                        <w:rFonts w:ascii="Calibri" w:eastAsia="Calibri" w:hAnsi="Calibri" w:cs="Calibri"/>
                        <w:color w:val="000000"/>
                        <w:sz w:val="20"/>
                        <w:szCs w:val="20"/>
                      </w:rPr>
                    </w:pPr>
                    <w:r w:rsidRPr="00031097">
                      <w:rPr>
                        <w:rFonts w:ascii="Calibri" w:eastAsia="Calibri" w:hAnsi="Calibri" w:cs="Calibri"/>
                        <w:color w:val="000000"/>
                        <w:sz w:val="20"/>
                        <w:szCs w:val="20"/>
                      </w:rPr>
                      <w:t>Confidential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2344" w14:textId="521212F4" w:rsidR="00031097" w:rsidRDefault="00031097">
    <w:pPr>
      <w:pStyle w:val="Footer"/>
    </w:pPr>
    <w:r>
      <w:rPr>
        <w:noProof/>
      </w:rPr>
      <mc:AlternateContent>
        <mc:Choice Requires="wps">
          <w:drawing>
            <wp:anchor distT="0" distB="0" distL="0" distR="0" simplePos="0" relativeHeight="251658240" behindDoc="0" locked="0" layoutInCell="1" allowOverlap="1" wp14:anchorId="1A6DF1EF" wp14:editId="6A2FE041">
              <wp:simplePos x="635" y="635"/>
              <wp:positionH relativeFrom="column">
                <wp:align>center</wp:align>
              </wp:positionH>
              <wp:positionV relativeFrom="paragraph">
                <wp:posOffset>635</wp:posOffset>
              </wp:positionV>
              <wp:extent cx="443865" cy="443865"/>
              <wp:effectExtent l="0" t="0" r="635" b="17145"/>
              <wp:wrapSquare wrapText="bothSides"/>
              <wp:docPr id="1" name="Text Box 1"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1731C" w14:textId="64F9C9B8" w:rsidR="00031097" w:rsidRPr="00031097" w:rsidRDefault="00031097">
                          <w:pPr>
                            <w:rPr>
                              <w:rFonts w:ascii="Calibri" w:eastAsia="Calibri" w:hAnsi="Calibri" w:cs="Calibri"/>
                              <w:color w:val="000000"/>
                              <w:sz w:val="20"/>
                              <w:szCs w:val="20"/>
                            </w:rPr>
                          </w:pPr>
                          <w:r w:rsidRPr="00031097">
                            <w:rPr>
                              <w:rFonts w:ascii="Calibri" w:eastAsia="Calibri" w:hAnsi="Calibri" w:cs="Calibri"/>
                              <w:color w:val="000000"/>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6DF1EF" id="_x0000_t202" coordsize="21600,21600" o:spt="202" path="m,l,21600r21600,l21600,xe">
              <v:stroke joinstyle="miter"/>
              <v:path gradientshapeok="t" o:connecttype="rect"/>
            </v:shapetype>
            <v:shape id="Text Box 1" o:spid="_x0000_s1028" type="#_x0000_t202" alt="Confident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AQGUMMIQIAAEoEAAAOAAAAAAAAAAAAAAAAAC4CAABkcnMvZTJvRG9jLnhtbFBLAQItABQA&#10;BgAIAAAAIQCEsNMo1gAAAAMBAAAPAAAAAAAAAAAAAAAAAHsEAABkcnMvZG93bnJldi54bWxQSwUG&#10;AAAAAAQABADzAAAAfgUAAAAA&#10;" filled="f" stroked="f">
              <v:fill o:detectmouseclick="t"/>
              <v:textbox style="mso-fit-shape-to-text:t" inset="0,0,0,0">
                <w:txbxContent>
                  <w:p w14:paraId="1691731C" w14:textId="64F9C9B8" w:rsidR="00031097" w:rsidRPr="00031097" w:rsidRDefault="00031097">
                    <w:pPr>
                      <w:rPr>
                        <w:rFonts w:ascii="Calibri" w:eastAsia="Calibri" w:hAnsi="Calibri" w:cs="Calibri"/>
                        <w:color w:val="000000"/>
                        <w:sz w:val="20"/>
                        <w:szCs w:val="20"/>
                      </w:rPr>
                    </w:pPr>
                    <w:r w:rsidRPr="00031097">
                      <w:rPr>
                        <w:rFonts w:ascii="Calibri" w:eastAsia="Calibri" w:hAnsi="Calibri" w:cs="Calibri"/>
                        <w:color w:val="000000"/>
                        <w:sz w:val="20"/>
                        <w:szCs w:val="20"/>
                      </w:rPr>
                      <w:t>Confidential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3135" w14:textId="77777777" w:rsidR="00DD48F4" w:rsidRDefault="00DD48F4" w:rsidP="00031097">
      <w:pPr>
        <w:spacing w:after="0" w:line="240" w:lineRule="auto"/>
      </w:pPr>
      <w:r>
        <w:separator/>
      </w:r>
    </w:p>
  </w:footnote>
  <w:footnote w:type="continuationSeparator" w:id="0">
    <w:p w14:paraId="7B073384" w14:textId="77777777" w:rsidR="00DD48F4" w:rsidRDefault="00DD48F4" w:rsidP="00031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FC22" w14:textId="77777777" w:rsidR="00031097" w:rsidRDefault="00031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A7DB" w14:textId="77777777" w:rsidR="00031097" w:rsidRDefault="000310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8A26" w14:textId="77777777" w:rsidR="00031097" w:rsidRDefault="00031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E21B4"/>
    <w:multiLevelType w:val="hybridMultilevel"/>
    <w:tmpl w:val="A560D7E8"/>
    <w:lvl w:ilvl="0" w:tplc="74BCB960">
      <w:start w:val="1"/>
      <w:numFmt w:val="bullet"/>
      <w:lvlText w:val=""/>
      <w:lvlJc w:val="left"/>
      <w:pPr>
        <w:ind w:left="720" w:hanging="360"/>
      </w:pPr>
      <w:rPr>
        <w:rFonts w:ascii="Symbol" w:hAnsi="Symbol" w:hint="default"/>
      </w:rPr>
    </w:lvl>
    <w:lvl w:ilvl="1" w:tplc="3326A5F2">
      <w:start w:val="1"/>
      <w:numFmt w:val="bullet"/>
      <w:lvlText w:val="o"/>
      <w:lvlJc w:val="left"/>
      <w:pPr>
        <w:ind w:left="1440" w:hanging="360"/>
      </w:pPr>
      <w:rPr>
        <w:rFonts w:ascii="Courier New" w:hAnsi="Courier New" w:hint="default"/>
      </w:rPr>
    </w:lvl>
    <w:lvl w:ilvl="2" w:tplc="AD04E168">
      <w:start w:val="1"/>
      <w:numFmt w:val="bullet"/>
      <w:lvlText w:val=""/>
      <w:lvlJc w:val="left"/>
      <w:pPr>
        <w:ind w:left="2160" w:hanging="360"/>
      </w:pPr>
      <w:rPr>
        <w:rFonts w:ascii="Wingdings" w:hAnsi="Wingdings" w:hint="default"/>
      </w:rPr>
    </w:lvl>
    <w:lvl w:ilvl="3" w:tplc="D5A01CBC">
      <w:start w:val="1"/>
      <w:numFmt w:val="bullet"/>
      <w:lvlText w:val=""/>
      <w:lvlJc w:val="left"/>
      <w:pPr>
        <w:ind w:left="2880" w:hanging="360"/>
      </w:pPr>
      <w:rPr>
        <w:rFonts w:ascii="Symbol" w:hAnsi="Symbol" w:hint="default"/>
      </w:rPr>
    </w:lvl>
    <w:lvl w:ilvl="4" w:tplc="C01EB9C2">
      <w:start w:val="1"/>
      <w:numFmt w:val="bullet"/>
      <w:lvlText w:val="o"/>
      <w:lvlJc w:val="left"/>
      <w:pPr>
        <w:ind w:left="3600" w:hanging="360"/>
      </w:pPr>
      <w:rPr>
        <w:rFonts w:ascii="Courier New" w:hAnsi="Courier New" w:hint="default"/>
      </w:rPr>
    </w:lvl>
    <w:lvl w:ilvl="5" w:tplc="BD644080">
      <w:start w:val="1"/>
      <w:numFmt w:val="bullet"/>
      <w:lvlText w:val=""/>
      <w:lvlJc w:val="left"/>
      <w:pPr>
        <w:ind w:left="4320" w:hanging="360"/>
      </w:pPr>
      <w:rPr>
        <w:rFonts w:ascii="Wingdings" w:hAnsi="Wingdings" w:hint="default"/>
      </w:rPr>
    </w:lvl>
    <w:lvl w:ilvl="6" w:tplc="FD8A5638">
      <w:start w:val="1"/>
      <w:numFmt w:val="bullet"/>
      <w:lvlText w:val=""/>
      <w:lvlJc w:val="left"/>
      <w:pPr>
        <w:ind w:left="5040" w:hanging="360"/>
      </w:pPr>
      <w:rPr>
        <w:rFonts w:ascii="Symbol" w:hAnsi="Symbol" w:hint="default"/>
      </w:rPr>
    </w:lvl>
    <w:lvl w:ilvl="7" w:tplc="3C38AAE0">
      <w:start w:val="1"/>
      <w:numFmt w:val="bullet"/>
      <w:lvlText w:val="o"/>
      <w:lvlJc w:val="left"/>
      <w:pPr>
        <w:ind w:left="5760" w:hanging="360"/>
      </w:pPr>
      <w:rPr>
        <w:rFonts w:ascii="Courier New" w:hAnsi="Courier New" w:hint="default"/>
      </w:rPr>
    </w:lvl>
    <w:lvl w:ilvl="8" w:tplc="F3E435EE">
      <w:start w:val="1"/>
      <w:numFmt w:val="bullet"/>
      <w:lvlText w:val=""/>
      <w:lvlJc w:val="left"/>
      <w:pPr>
        <w:ind w:left="6480" w:hanging="360"/>
      </w:pPr>
      <w:rPr>
        <w:rFonts w:ascii="Wingdings" w:hAnsi="Wingdings" w:hint="default"/>
      </w:rPr>
    </w:lvl>
  </w:abstractNum>
  <w:abstractNum w:abstractNumId="1" w15:restartNumberingAfterBreak="0">
    <w:nsid w:val="4D3E34F9"/>
    <w:multiLevelType w:val="hybridMultilevel"/>
    <w:tmpl w:val="9422739C"/>
    <w:lvl w:ilvl="0" w:tplc="BA26C168">
      <w:start w:val="1"/>
      <w:numFmt w:val="bullet"/>
      <w:lvlText w:val=""/>
      <w:lvlJc w:val="left"/>
      <w:pPr>
        <w:ind w:left="720" w:hanging="360"/>
      </w:pPr>
      <w:rPr>
        <w:rFonts w:ascii="Symbol" w:hAnsi="Symbol" w:hint="default"/>
      </w:rPr>
    </w:lvl>
    <w:lvl w:ilvl="1" w:tplc="2900406A">
      <w:start w:val="1"/>
      <w:numFmt w:val="bullet"/>
      <w:lvlText w:val="o"/>
      <w:lvlJc w:val="left"/>
      <w:pPr>
        <w:ind w:left="1440" w:hanging="360"/>
      </w:pPr>
      <w:rPr>
        <w:rFonts w:ascii="Courier New" w:hAnsi="Courier New" w:hint="default"/>
      </w:rPr>
    </w:lvl>
    <w:lvl w:ilvl="2" w:tplc="6E1483AE">
      <w:start w:val="1"/>
      <w:numFmt w:val="bullet"/>
      <w:lvlText w:val=""/>
      <w:lvlJc w:val="left"/>
      <w:pPr>
        <w:ind w:left="2160" w:hanging="360"/>
      </w:pPr>
      <w:rPr>
        <w:rFonts w:ascii="Wingdings" w:hAnsi="Wingdings" w:hint="default"/>
      </w:rPr>
    </w:lvl>
    <w:lvl w:ilvl="3" w:tplc="3404C330">
      <w:start w:val="1"/>
      <w:numFmt w:val="bullet"/>
      <w:lvlText w:val=""/>
      <w:lvlJc w:val="left"/>
      <w:pPr>
        <w:ind w:left="2880" w:hanging="360"/>
      </w:pPr>
      <w:rPr>
        <w:rFonts w:ascii="Symbol" w:hAnsi="Symbol" w:hint="default"/>
      </w:rPr>
    </w:lvl>
    <w:lvl w:ilvl="4" w:tplc="9A645A82">
      <w:start w:val="1"/>
      <w:numFmt w:val="bullet"/>
      <w:lvlText w:val="o"/>
      <w:lvlJc w:val="left"/>
      <w:pPr>
        <w:ind w:left="3600" w:hanging="360"/>
      </w:pPr>
      <w:rPr>
        <w:rFonts w:ascii="Courier New" w:hAnsi="Courier New" w:hint="default"/>
      </w:rPr>
    </w:lvl>
    <w:lvl w:ilvl="5" w:tplc="A60488CE">
      <w:start w:val="1"/>
      <w:numFmt w:val="bullet"/>
      <w:lvlText w:val=""/>
      <w:lvlJc w:val="left"/>
      <w:pPr>
        <w:ind w:left="4320" w:hanging="360"/>
      </w:pPr>
      <w:rPr>
        <w:rFonts w:ascii="Wingdings" w:hAnsi="Wingdings" w:hint="default"/>
      </w:rPr>
    </w:lvl>
    <w:lvl w:ilvl="6" w:tplc="BE763B88">
      <w:start w:val="1"/>
      <w:numFmt w:val="bullet"/>
      <w:lvlText w:val=""/>
      <w:lvlJc w:val="left"/>
      <w:pPr>
        <w:ind w:left="5040" w:hanging="360"/>
      </w:pPr>
      <w:rPr>
        <w:rFonts w:ascii="Symbol" w:hAnsi="Symbol" w:hint="default"/>
      </w:rPr>
    </w:lvl>
    <w:lvl w:ilvl="7" w:tplc="237EFE98">
      <w:start w:val="1"/>
      <w:numFmt w:val="bullet"/>
      <w:lvlText w:val="o"/>
      <w:lvlJc w:val="left"/>
      <w:pPr>
        <w:ind w:left="5760" w:hanging="360"/>
      </w:pPr>
      <w:rPr>
        <w:rFonts w:ascii="Courier New" w:hAnsi="Courier New" w:hint="default"/>
      </w:rPr>
    </w:lvl>
    <w:lvl w:ilvl="8" w:tplc="AAA27B20">
      <w:start w:val="1"/>
      <w:numFmt w:val="bullet"/>
      <w:lvlText w:val=""/>
      <w:lvlJc w:val="left"/>
      <w:pPr>
        <w:ind w:left="6480" w:hanging="360"/>
      </w:pPr>
      <w:rPr>
        <w:rFonts w:ascii="Wingdings" w:hAnsi="Wingdings" w:hint="default"/>
      </w:rPr>
    </w:lvl>
  </w:abstractNum>
  <w:num w:numId="1" w16cid:durableId="1192108698">
    <w:abstractNumId w:val="0"/>
  </w:num>
  <w:num w:numId="2" w16cid:durableId="1802379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7F8C29"/>
    <w:rsid w:val="00031097"/>
    <w:rsid w:val="00166294"/>
    <w:rsid w:val="00511BB0"/>
    <w:rsid w:val="00666C12"/>
    <w:rsid w:val="0094256C"/>
    <w:rsid w:val="009C0FDC"/>
    <w:rsid w:val="009C166A"/>
    <w:rsid w:val="00D27747"/>
    <w:rsid w:val="00DD48F4"/>
    <w:rsid w:val="00EE6241"/>
    <w:rsid w:val="0363E65B"/>
    <w:rsid w:val="066B1161"/>
    <w:rsid w:val="0A4E0DAB"/>
    <w:rsid w:val="0C7ACA56"/>
    <w:rsid w:val="10B1FFF4"/>
    <w:rsid w:val="121D491D"/>
    <w:rsid w:val="130A8C8F"/>
    <w:rsid w:val="13240A35"/>
    <w:rsid w:val="133B1084"/>
    <w:rsid w:val="1793803C"/>
    <w:rsid w:val="17CFD013"/>
    <w:rsid w:val="17DAE4C7"/>
    <w:rsid w:val="18F25214"/>
    <w:rsid w:val="1A77E9F7"/>
    <w:rsid w:val="1A7B8C3C"/>
    <w:rsid w:val="1B3A151E"/>
    <w:rsid w:val="1DE4F2D3"/>
    <w:rsid w:val="214F7549"/>
    <w:rsid w:val="231B489F"/>
    <w:rsid w:val="2461A272"/>
    <w:rsid w:val="250E9D60"/>
    <w:rsid w:val="2564D9D4"/>
    <w:rsid w:val="263EC29E"/>
    <w:rsid w:val="275A7268"/>
    <w:rsid w:val="28C9116C"/>
    <w:rsid w:val="2A1B686D"/>
    <w:rsid w:val="2AD0E3F6"/>
    <w:rsid w:val="2C28234E"/>
    <w:rsid w:val="2E5CC8D8"/>
    <w:rsid w:val="2EF0CE50"/>
    <w:rsid w:val="303633C9"/>
    <w:rsid w:val="333B1ED8"/>
    <w:rsid w:val="34DAE753"/>
    <w:rsid w:val="3562883B"/>
    <w:rsid w:val="36E0F26B"/>
    <w:rsid w:val="3792B745"/>
    <w:rsid w:val="384DB2D8"/>
    <w:rsid w:val="38E2EEC7"/>
    <w:rsid w:val="3B2919A3"/>
    <w:rsid w:val="3BDB4E88"/>
    <w:rsid w:val="3CACDE8A"/>
    <w:rsid w:val="3D1C608A"/>
    <w:rsid w:val="3DB2E945"/>
    <w:rsid w:val="3FE93278"/>
    <w:rsid w:val="40951379"/>
    <w:rsid w:val="40ADE0CC"/>
    <w:rsid w:val="43146610"/>
    <w:rsid w:val="43627BD0"/>
    <w:rsid w:val="4650CE34"/>
    <w:rsid w:val="48AEBCDC"/>
    <w:rsid w:val="4AEDD2C6"/>
    <w:rsid w:val="4C7F8C29"/>
    <w:rsid w:val="4F073348"/>
    <w:rsid w:val="50C1CEEF"/>
    <w:rsid w:val="5177762F"/>
    <w:rsid w:val="53134690"/>
    <w:rsid w:val="53146372"/>
    <w:rsid w:val="545E7F69"/>
    <w:rsid w:val="54B033D3"/>
    <w:rsid w:val="54BC9322"/>
    <w:rsid w:val="57244860"/>
    <w:rsid w:val="58715CD1"/>
    <w:rsid w:val="597423EA"/>
    <w:rsid w:val="597D46D9"/>
    <w:rsid w:val="5AAF8247"/>
    <w:rsid w:val="5FC15E91"/>
    <w:rsid w:val="60562FCA"/>
    <w:rsid w:val="6290AFF2"/>
    <w:rsid w:val="67377D41"/>
    <w:rsid w:val="68D77613"/>
    <w:rsid w:val="6D3C0C5E"/>
    <w:rsid w:val="6F98472A"/>
    <w:rsid w:val="70605BDD"/>
    <w:rsid w:val="71939FCE"/>
    <w:rsid w:val="766E9C27"/>
    <w:rsid w:val="7741AD89"/>
    <w:rsid w:val="7810201A"/>
    <w:rsid w:val="7908937D"/>
    <w:rsid w:val="79846C74"/>
    <w:rsid w:val="7B47C0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8C29"/>
  <w15:chartTrackingRefBased/>
  <w15:docId w15:val="{3EF462F8-6A9C-4A20-952C-1D43407D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66294"/>
    <w:pPr>
      <w:spacing w:after="0" w:line="240" w:lineRule="auto"/>
    </w:pPr>
  </w:style>
  <w:style w:type="paragraph" w:styleId="CommentSubject">
    <w:name w:val="annotation subject"/>
    <w:basedOn w:val="CommentText"/>
    <w:next w:val="CommentText"/>
    <w:link w:val="CommentSubjectChar"/>
    <w:uiPriority w:val="99"/>
    <w:semiHidden/>
    <w:unhideWhenUsed/>
    <w:rsid w:val="009C0FDC"/>
    <w:rPr>
      <w:b/>
      <w:bCs/>
    </w:rPr>
  </w:style>
  <w:style w:type="character" w:customStyle="1" w:styleId="CommentSubjectChar">
    <w:name w:val="Comment Subject Char"/>
    <w:basedOn w:val="CommentTextChar"/>
    <w:link w:val="CommentSubject"/>
    <w:uiPriority w:val="99"/>
    <w:semiHidden/>
    <w:rsid w:val="009C0FDC"/>
    <w:rPr>
      <w:b/>
      <w:bCs/>
      <w:sz w:val="20"/>
      <w:szCs w:val="20"/>
    </w:rPr>
  </w:style>
  <w:style w:type="paragraph" w:styleId="Header">
    <w:name w:val="header"/>
    <w:basedOn w:val="Normal"/>
    <w:link w:val="HeaderChar"/>
    <w:uiPriority w:val="99"/>
    <w:unhideWhenUsed/>
    <w:rsid w:val="00031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097"/>
  </w:style>
  <w:style w:type="paragraph" w:styleId="Footer">
    <w:name w:val="footer"/>
    <w:basedOn w:val="Normal"/>
    <w:link w:val="FooterChar"/>
    <w:uiPriority w:val="99"/>
    <w:unhideWhenUsed/>
    <w:rsid w:val="00031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etplace.virginia.gov/marketplace-help-cent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rketplace.virginia.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rketplace.virginia.gov/faq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Comerford</dc:creator>
  <cp:keywords/>
  <dc:description/>
  <cp:lastModifiedBy>Sam Litchford</cp:lastModifiedBy>
  <cp:revision>2</cp:revision>
  <dcterms:created xsi:type="dcterms:W3CDTF">2025-05-14T15:09:00Z</dcterms:created>
  <dcterms:modified xsi:type="dcterms:W3CDTF">2025-05-14T15:09:00Z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y fmtid="{D5CDD505-2E9C-101B-9397-08002B2CF9AE}" pid="5" name="MSIP_Label_8e953dd5-1b53-4742-b186-f2a38279ffcd_Enabled">
    <vt:lpwstr>true</vt:lpwstr>
  </property>
  <property fmtid="{D5CDD505-2E9C-101B-9397-08002B2CF9AE}" pid="6" name="MSIP_Label_8e953dd5-1b53-4742-b186-f2a38279ffcd_SetDate">
    <vt:lpwstr>2024-01-09T13:33:15Z</vt:lpwstr>
  </property>
  <property fmtid="{D5CDD505-2E9C-101B-9397-08002B2CF9AE}" pid="7" name="MSIP_Label_8e953dd5-1b53-4742-b186-f2a38279ffcd_Method">
    <vt:lpwstr>Privileged</vt:lpwstr>
  </property>
  <property fmtid="{D5CDD505-2E9C-101B-9397-08002B2CF9AE}" pid="8" name="MSIP_Label_8e953dd5-1b53-4742-b186-f2a38279ffcd_Name">
    <vt:lpwstr>8e953dd5-1b53-4742-b186-f2a38279ffcd</vt:lpwstr>
  </property>
  <property fmtid="{D5CDD505-2E9C-101B-9397-08002B2CF9AE}" pid="9" name="MSIP_Label_8e953dd5-1b53-4742-b186-f2a38279ffcd_SiteId">
    <vt:lpwstr>1791a7f1-2629-474f-8283-d4da7899c3be</vt:lpwstr>
  </property>
  <property fmtid="{D5CDD505-2E9C-101B-9397-08002B2CF9AE}" pid="10" name="MSIP_Label_8e953dd5-1b53-4742-b186-f2a38279ffcd_ActionId">
    <vt:lpwstr>0d8f0288-4669-4122-adac-7d9765e515fe</vt:lpwstr>
  </property>
  <property fmtid="{D5CDD505-2E9C-101B-9397-08002B2CF9AE}" pid="11" name="MSIP_Label_8e953dd5-1b53-4742-b186-f2a38279ffcd_ContentBits">
    <vt:lpwstr>2</vt:lpwstr>
  </property>
</Properties>
</file>